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206" w:rsidRPr="00A25D8B" w:rsidRDefault="00F21206" w:rsidP="00F21206">
      <w:pPr>
        <w:spacing w:before="120" w:after="120"/>
        <w:jc w:val="center"/>
        <w:rPr>
          <w:color w:val="000000"/>
          <w:sz w:val="24"/>
          <w:szCs w:val="24"/>
        </w:rPr>
      </w:pPr>
      <w:r w:rsidRPr="00A25D8B">
        <w:rPr>
          <w:b/>
          <w:bCs/>
          <w:color w:val="000000"/>
          <w:sz w:val="24"/>
          <w:szCs w:val="24"/>
          <w:lang w:val="vi-VN"/>
        </w:rPr>
        <w:t>CỘNG HÒA XÃ HỘI CHỦ NGHĨA VIỆT NAM</w:t>
      </w:r>
      <w:r w:rsidRPr="00A25D8B">
        <w:rPr>
          <w:b/>
          <w:bCs/>
          <w:color w:val="000000"/>
          <w:sz w:val="24"/>
          <w:szCs w:val="24"/>
          <w:lang w:val="vi-VN"/>
        </w:rPr>
        <w:br/>
        <w:t>Độc lập - Tự do - Hạnh phúc</w:t>
      </w:r>
      <w:r w:rsidRPr="00A25D8B">
        <w:rPr>
          <w:b/>
          <w:bCs/>
          <w:color w:val="000000"/>
          <w:sz w:val="24"/>
          <w:szCs w:val="24"/>
        </w:rPr>
        <w:br/>
        <w:t>---------------</w:t>
      </w:r>
    </w:p>
    <w:p w:rsidR="00F21206" w:rsidRPr="00A25D8B" w:rsidRDefault="00F21206" w:rsidP="00F21206">
      <w:pPr>
        <w:spacing w:before="120" w:after="120"/>
        <w:jc w:val="center"/>
        <w:rPr>
          <w:color w:val="000000"/>
          <w:sz w:val="24"/>
          <w:szCs w:val="24"/>
        </w:rPr>
      </w:pPr>
      <w:r w:rsidRPr="00A25D8B">
        <w:rPr>
          <w:b/>
          <w:bCs/>
          <w:color w:val="000000"/>
          <w:sz w:val="24"/>
          <w:szCs w:val="24"/>
        </w:rPr>
        <w:t>BẢN CAM KẾT</w:t>
      </w:r>
    </w:p>
    <w:p w:rsidR="00F21206" w:rsidRPr="00A25D8B" w:rsidRDefault="00F21206" w:rsidP="00F21206">
      <w:pPr>
        <w:spacing w:before="120" w:after="120"/>
        <w:jc w:val="center"/>
        <w:rPr>
          <w:color w:val="000000"/>
          <w:sz w:val="24"/>
          <w:szCs w:val="24"/>
        </w:rPr>
      </w:pPr>
      <w:bookmarkStart w:id="0" w:name="chuong_phuluc_5_name"/>
      <w:r w:rsidRPr="00A25D8B">
        <w:rPr>
          <w:b/>
          <w:bCs/>
          <w:color w:val="000000"/>
          <w:sz w:val="24"/>
          <w:szCs w:val="24"/>
        </w:rPr>
        <w:t>VỀ VIỆC SỬ DỤNG NHÃN HIỆU CHỨNG NHẬN “SẦU RIÊNG ĐẠ HUOAI”</w:t>
      </w:r>
      <w:bookmarkEnd w:id="0"/>
    </w:p>
    <w:p w:rsidR="00F21206" w:rsidRPr="00A25D8B" w:rsidRDefault="00F21206" w:rsidP="00F21206">
      <w:pPr>
        <w:spacing w:before="120" w:after="120"/>
        <w:jc w:val="center"/>
        <w:rPr>
          <w:color w:val="000000"/>
          <w:sz w:val="24"/>
          <w:szCs w:val="24"/>
        </w:rPr>
      </w:pPr>
      <w:r w:rsidRPr="00A25D8B">
        <w:rPr>
          <w:b/>
          <w:bCs/>
          <w:i/>
          <w:iCs/>
          <w:color w:val="000000"/>
          <w:sz w:val="24"/>
          <w:szCs w:val="24"/>
          <w:lang w:val="vi-VN"/>
        </w:rPr>
        <w:t>Kính gửi:</w:t>
      </w:r>
      <w:r w:rsidRPr="00A25D8B">
        <w:rPr>
          <w:color w:val="000000"/>
          <w:sz w:val="24"/>
          <w:szCs w:val="24"/>
          <w:lang w:val="vi-VN"/>
        </w:rPr>
        <w:t xml:space="preserve"> </w:t>
      </w:r>
      <w:r w:rsidRPr="00A25D8B">
        <w:rPr>
          <w:b/>
          <w:bCs/>
          <w:color w:val="000000"/>
          <w:sz w:val="24"/>
          <w:szCs w:val="24"/>
          <w:lang w:val="vi-VN"/>
        </w:rPr>
        <w:t>UBND HUYỆN ĐẠ HUOAI</w:t>
      </w:r>
    </w:p>
    <w:p w:rsidR="00F21206" w:rsidRPr="00A25D8B" w:rsidRDefault="00F21206" w:rsidP="00F21206">
      <w:pPr>
        <w:spacing w:before="120" w:after="120"/>
        <w:jc w:val="both"/>
        <w:rPr>
          <w:color w:val="000000"/>
          <w:sz w:val="24"/>
          <w:szCs w:val="24"/>
        </w:rPr>
      </w:pPr>
      <w:r w:rsidRPr="00A25D8B">
        <w:rPr>
          <w:color w:val="000000"/>
          <w:sz w:val="24"/>
          <w:szCs w:val="24"/>
          <w:lang w:val="vi-VN"/>
        </w:rPr>
        <w:t xml:space="preserve">Tên (đơn vị, cá nhân): </w:t>
      </w:r>
      <w:r w:rsidRPr="00A25D8B">
        <w:rPr>
          <w:color w:val="000000"/>
          <w:sz w:val="24"/>
          <w:szCs w:val="24"/>
        </w:rPr>
        <w:t>…………………………………………………………………………..</w:t>
      </w:r>
    </w:p>
    <w:p w:rsidR="00F21206" w:rsidRPr="00A25D8B" w:rsidRDefault="00F21206" w:rsidP="00F21206">
      <w:pPr>
        <w:spacing w:before="120" w:after="120"/>
        <w:jc w:val="both"/>
        <w:rPr>
          <w:color w:val="000000"/>
          <w:sz w:val="24"/>
          <w:szCs w:val="24"/>
        </w:rPr>
      </w:pPr>
      <w:r w:rsidRPr="00A25D8B">
        <w:rPr>
          <w:color w:val="000000"/>
          <w:sz w:val="24"/>
          <w:szCs w:val="24"/>
          <w:lang w:val="vi-VN"/>
        </w:rPr>
        <w:t xml:space="preserve">Địa chỉ: </w:t>
      </w:r>
      <w:r w:rsidRPr="00A25D8B">
        <w:rPr>
          <w:color w:val="000000"/>
          <w:sz w:val="24"/>
          <w:szCs w:val="24"/>
        </w:rPr>
        <w:t>……………………………………………………………………………………...</w:t>
      </w:r>
    </w:p>
    <w:p w:rsidR="00F21206" w:rsidRPr="00A25D8B" w:rsidRDefault="00F21206" w:rsidP="00F21206">
      <w:pPr>
        <w:spacing w:before="120" w:after="120"/>
        <w:jc w:val="both"/>
        <w:rPr>
          <w:color w:val="000000"/>
          <w:sz w:val="24"/>
          <w:szCs w:val="24"/>
        </w:rPr>
      </w:pPr>
      <w:r w:rsidRPr="00A25D8B">
        <w:rPr>
          <w:color w:val="000000"/>
          <w:sz w:val="24"/>
          <w:szCs w:val="24"/>
          <w:lang w:val="vi-VN"/>
        </w:rPr>
        <w:t xml:space="preserve">Điện thoại: </w:t>
      </w:r>
      <w:r w:rsidRPr="00A25D8B">
        <w:rPr>
          <w:color w:val="000000"/>
          <w:sz w:val="24"/>
          <w:szCs w:val="24"/>
        </w:rPr>
        <w:t xml:space="preserve">…………………………….. </w:t>
      </w:r>
      <w:r w:rsidRPr="00A25D8B">
        <w:rPr>
          <w:color w:val="000000"/>
          <w:sz w:val="24"/>
          <w:szCs w:val="24"/>
          <w:lang w:val="vi-VN"/>
        </w:rPr>
        <w:t xml:space="preserve">Fax: </w:t>
      </w:r>
      <w:r w:rsidRPr="00A25D8B">
        <w:rPr>
          <w:color w:val="000000"/>
          <w:sz w:val="24"/>
          <w:szCs w:val="24"/>
        </w:rPr>
        <w:t>……………………………………………...</w:t>
      </w:r>
    </w:p>
    <w:p w:rsidR="00F21206" w:rsidRPr="00A25D8B" w:rsidRDefault="00F21206" w:rsidP="00F21206">
      <w:pPr>
        <w:spacing w:before="120" w:after="120"/>
        <w:jc w:val="both"/>
        <w:rPr>
          <w:color w:val="000000"/>
          <w:sz w:val="24"/>
          <w:szCs w:val="24"/>
        </w:rPr>
      </w:pPr>
      <w:r w:rsidRPr="00A25D8B">
        <w:rPr>
          <w:color w:val="000000"/>
          <w:sz w:val="24"/>
          <w:szCs w:val="24"/>
          <w:lang w:val="vi-VN"/>
        </w:rPr>
        <w:t xml:space="preserve">Email: </w:t>
      </w:r>
      <w:r w:rsidRPr="00A25D8B">
        <w:rPr>
          <w:color w:val="000000"/>
          <w:sz w:val="24"/>
          <w:szCs w:val="24"/>
        </w:rPr>
        <w:t>………………………………………………………………………………………….</w:t>
      </w:r>
    </w:p>
    <w:p w:rsidR="00F21206" w:rsidRPr="00A25D8B" w:rsidRDefault="00F21206" w:rsidP="00F21206">
      <w:pPr>
        <w:spacing w:before="120" w:after="120"/>
        <w:jc w:val="both"/>
        <w:rPr>
          <w:color w:val="000000"/>
          <w:sz w:val="24"/>
          <w:szCs w:val="24"/>
        </w:rPr>
      </w:pPr>
      <w:r w:rsidRPr="00A25D8B">
        <w:rPr>
          <w:color w:val="000000"/>
          <w:sz w:val="24"/>
          <w:szCs w:val="24"/>
          <w:lang w:val="vi-VN"/>
        </w:rPr>
        <w:t xml:space="preserve">Quyết định thành lập hoặc giấy phép kinh doanh (nếu có): </w:t>
      </w:r>
      <w:r w:rsidRPr="00A25D8B">
        <w:rPr>
          <w:color w:val="000000"/>
          <w:sz w:val="24"/>
          <w:szCs w:val="24"/>
        </w:rPr>
        <w:t>……………………………………</w:t>
      </w:r>
    </w:p>
    <w:p w:rsidR="00F21206" w:rsidRPr="00A25D8B" w:rsidRDefault="00F21206" w:rsidP="00F21206">
      <w:pPr>
        <w:spacing w:before="120" w:after="120"/>
        <w:jc w:val="both"/>
        <w:rPr>
          <w:color w:val="000000"/>
          <w:sz w:val="24"/>
          <w:szCs w:val="24"/>
        </w:rPr>
      </w:pPr>
      <w:r w:rsidRPr="00A25D8B">
        <w:rPr>
          <w:color w:val="000000"/>
          <w:sz w:val="24"/>
          <w:szCs w:val="24"/>
          <w:lang w:val="vi-VN"/>
        </w:rPr>
        <w:t>Nếu được cấp quyền sử dụng nhãn hiệu chứng nhận “Sầu riêng Đạ Huoai”, chúng tôi cam kết tuân thủ nghiêm ngặt và đầy đủ các quy định liên quan đến việc sử dụng nhãn hiệu chứng nhận nhằm duy trì, bảo vệ, nâng cao chất lượng sản phẩm, phát triển giá trị tài sản trí tuệ đối với nhãn hiệu chứng nhận “Sầu riêng Đạ Huoai”:</w:t>
      </w:r>
    </w:p>
    <w:p w:rsidR="00F21206" w:rsidRPr="00A25D8B" w:rsidRDefault="00F21206" w:rsidP="00F21206">
      <w:pPr>
        <w:spacing w:before="120" w:after="120"/>
        <w:jc w:val="both"/>
        <w:rPr>
          <w:color w:val="000000"/>
          <w:sz w:val="24"/>
          <w:szCs w:val="24"/>
        </w:rPr>
      </w:pPr>
      <w:r w:rsidRPr="00A25D8B">
        <w:rPr>
          <w:color w:val="000000"/>
          <w:sz w:val="24"/>
          <w:szCs w:val="24"/>
        </w:rPr>
        <w:t xml:space="preserve">1. </w:t>
      </w:r>
      <w:r w:rsidRPr="00A25D8B">
        <w:rPr>
          <w:color w:val="000000"/>
          <w:sz w:val="24"/>
          <w:szCs w:val="24"/>
          <w:lang w:val="vi-VN"/>
        </w:rPr>
        <w:t>Sử dụng đúng và chính xác nhãn hiệu chứng nhận gồm cả tên nhãn hiệu và hình ảnh logo.</w:t>
      </w:r>
    </w:p>
    <w:p w:rsidR="00F21206" w:rsidRPr="00A25D8B" w:rsidRDefault="00F21206" w:rsidP="00F21206">
      <w:pPr>
        <w:spacing w:before="120" w:after="120"/>
        <w:jc w:val="both"/>
        <w:rPr>
          <w:color w:val="000000"/>
          <w:sz w:val="24"/>
          <w:szCs w:val="24"/>
        </w:rPr>
      </w:pPr>
      <w:r w:rsidRPr="00A25D8B">
        <w:rPr>
          <w:color w:val="000000"/>
          <w:sz w:val="24"/>
          <w:szCs w:val="24"/>
        </w:rPr>
        <w:t xml:space="preserve">2. </w:t>
      </w:r>
      <w:r w:rsidRPr="00A25D8B">
        <w:rPr>
          <w:color w:val="000000"/>
          <w:sz w:val="24"/>
          <w:szCs w:val="24"/>
          <w:lang w:val="vi-VN"/>
        </w:rPr>
        <w:t>Chỉ sử dụng nhãn hiệu chứng nhận cho các loại sản phẩm đã được cơ quan quản lý cấp giấy chứng nhận sử dụng nhãn hiệu chứng nhận “Sầu riêng Đạ Huoai”.</w:t>
      </w:r>
    </w:p>
    <w:p w:rsidR="00F21206" w:rsidRPr="00A25D8B" w:rsidRDefault="00F21206" w:rsidP="00F21206">
      <w:pPr>
        <w:spacing w:before="120" w:after="120"/>
        <w:jc w:val="both"/>
        <w:rPr>
          <w:color w:val="000000"/>
          <w:sz w:val="24"/>
          <w:szCs w:val="24"/>
        </w:rPr>
      </w:pPr>
      <w:r w:rsidRPr="00A25D8B">
        <w:rPr>
          <w:color w:val="000000"/>
          <w:sz w:val="24"/>
          <w:szCs w:val="24"/>
        </w:rPr>
        <w:t xml:space="preserve">3. </w:t>
      </w:r>
      <w:r w:rsidRPr="00A25D8B">
        <w:rPr>
          <w:color w:val="000000"/>
          <w:sz w:val="24"/>
          <w:szCs w:val="24"/>
          <w:lang w:val="vi-VN"/>
        </w:rPr>
        <w:t>Nhãn hiệu chứng nhận được sử dụng kèm với nhãn hiệu chính thức của đơn vị, nhưng không sử dụng nhãn hiệu chứng nhận “Sầu riêng Đạ Huoai” làm nhãn hiệu chính cho sản phẩm của mình.</w:t>
      </w:r>
    </w:p>
    <w:p w:rsidR="00F21206" w:rsidRPr="00A25D8B" w:rsidRDefault="00F21206" w:rsidP="00F21206">
      <w:pPr>
        <w:spacing w:before="120" w:after="120"/>
        <w:jc w:val="both"/>
        <w:rPr>
          <w:color w:val="000000"/>
          <w:sz w:val="24"/>
          <w:szCs w:val="24"/>
        </w:rPr>
      </w:pPr>
      <w:r w:rsidRPr="00A25D8B">
        <w:rPr>
          <w:color w:val="000000"/>
          <w:sz w:val="24"/>
          <w:szCs w:val="24"/>
        </w:rPr>
        <w:t xml:space="preserve">4. </w:t>
      </w:r>
      <w:r w:rsidRPr="00A25D8B">
        <w:rPr>
          <w:color w:val="000000"/>
          <w:sz w:val="24"/>
          <w:szCs w:val="24"/>
          <w:lang w:val="vi-VN"/>
        </w:rPr>
        <w:t>Không tự ý chuyển nhượng nhãn hiệu chứng nhận dưới bất kỳ hình thức nào.</w:t>
      </w:r>
    </w:p>
    <w:p w:rsidR="00F21206" w:rsidRPr="00A25D8B" w:rsidRDefault="00F21206" w:rsidP="00F21206">
      <w:pPr>
        <w:spacing w:before="120" w:after="120"/>
        <w:jc w:val="both"/>
        <w:rPr>
          <w:color w:val="000000"/>
          <w:sz w:val="24"/>
          <w:szCs w:val="24"/>
        </w:rPr>
      </w:pPr>
      <w:r w:rsidRPr="00A25D8B">
        <w:rPr>
          <w:color w:val="000000"/>
          <w:sz w:val="24"/>
          <w:szCs w:val="24"/>
        </w:rPr>
        <w:t xml:space="preserve">5. </w:t>
      </w:r>
      <w:r w:rsidRPr="00A25D8B">
        <w:rPr>
          <w:color w:val="000000"/>
          <w:sz w:val="24"/>
          <w:szCs w:val="24"/>
          <w:lang w:val="vi-VN"/>
        </w:rPr>
        <w:t>Phổ biến và cung cấp đầy đủ cho các thành viên thông tin cần thiết có liên quan đến nhãn hiệu chứng nhận, sử dụng nhãn hiệu chứng nhận.</w:t>
      </w:r>
    </w:p>
    <w:p w:rsidR="00F21206" w:rsidRPr="00A25D8B" w:rsidRDefault="00F21206" w:rsidP="00F21206">
      <w:pPr>
        <w:spacing w:before="120" w:after="120"/>
        <w:jc w:val="both"/>
        <w:rPr>
          <w:color w:val="000000"/>
          <w:sz w:val="24"/>
          <w:szCs w:val="24"/>
        </w:rPr>
      </w:pPr>
      <w:r w:rsidRPr="00A25D8B">
        <w:rPr>
          <w:color w:val="000000"/>
          <w:sz w:val="24"/>
          <w:szCs w:val="24"/>
        </w:rPr>
        <w:t xml:space="preserve">6. </w:t>
      </w:r>
      <w:r w:rsidRPr="00A25D8B">
        <w:rPr>
          <w:color w:val="000000"/>
          <w:sz w:val="24"/>
          <w:szCs w:val="24"/>
          <w:lang w:val="vi-VN"/>
        </w:rPr>
        <w:t>Chấp hành chế độ kiểm tra định kỳ hoặc đột xuất của Cơ quan quản lý nhãn hiệu chứng nhận việc sử dụng nhãn hiệu của đơn vị.</w:t>
      </w:r>
    </w:p>
    <w:p w:rsidR="00F21206" w:rsidRPr="00A25D8B" w:rsidRDefault="00F21206" w:rsidP="00F21206">
      <w:pPr>
        <w:spacing w:before="120" w:after="120"/>
        <w:jc w:val="both"/>
        <w:rPr>
          <w:color w:val="000000"/>
          <w:sz w:val="24"/>
          <w:szCs w:val="24"/>
        </w:rPr>
      </w:pPr>
      <w:r w:rsidRPr="00A25D8B">
        <w:rPr>
          <w:color w:val="000000"/>
          <w:sz w:val="24"/>
          <w:szCs w:val="24"/>
        </w:rPr>
        <w:t xml:space="preserve">7. </w:t>
      </w:r>
      <w:r w:rsidRPr="00A25D8B">
        <w:rPr>
          <w:color w:val="000000"/>
          <w:sz w:val="24"/>
          <w:szCs w:val="24"/>
          <w:lang w:val="vi-VN"/>
        </w:rPr>
        <w:t>Đóng các khoản phí, lệ phí theo quy định.</w:t>
      </w:r>
    </w:p>
    <w:p w:rsidR="00F21206" w:rsidRPr="00A25D8B" w:rsidRDefault="00F21206" w:rsidP="00F21206">
      <w:pPr>
        <w:spacing w:before="120" w:after="120"/>
        <w:jc w:val="both"/>
        <w:rPr>
          <w:color w:val="000000"/>
          <w:sz w:val="24"/>
          <w:szCs w:val="24"/>
        </w:rPr>
      </w:pPr>
      <w:r w:rsidRPr="00A25D8B">
        <w:rPr>
          <w:color w:val="000000"/>
          <w:sz w:val="24"/>
          <w:szCs w:val="24"/>
        </w:rPr>
        <w:t xml:space="preserve">8. </w:t>
      </w:r>
      <w:r w:rsidRPr="00A25D8B">
        <w:rPr>
          <w:color w:val="000000"/>
          <w:sz w:val="24"/>
          <w:szCs w:val="24"/>
          <w:lang w:val="vi-VN"/>
        </w:rPr>
        <w:t>Thực hiện đầy đủ các nội dung của Quy định này và các quy định tại quy chế quản lý và sử dụng nhãn hiệu chứng nhận “Sầu riêng Đạ Huoai”.</w:t>
      </w:r>
    </w:p>
    <w:p w:rsidR="00F21206" w:rsidRPr="00A25D8B" w:rsidRDefault="00F21206" w:rsidP="00F21206">
      <w:pPr>
        <w:spacing w:before="120" w:after="120"/>
        <w:jc w:val="both"/>
        <w:rPr>
          <w:color w:val="000000"/>
          <w:sz w:val="24"/>
          <w:szCs w:val="24"/>
        </w:rPr>
      </w:pPr>
      <w:r w:rsidRPr="00A25D8B">
        <w:rPr>
          <w:color w:val="000000"/>
          <w:sz w:val="24"/>
          <w:szCs w:val="24"/>
        </w:rPr>
        <w:t xml:space="preserve">9. </w:t>
      </w:r>
      <w:r w:rsidRPr="00A25D8B">
        <w:rPr>
          <w:color w:val="000000"/>
          <w:sz w:val="24"/>
          <w:szCs w:val="24"/>
          <w:lang w:val="vi-VN"/>
        </w:rPr>
        <w:t>Tuân thủ nghiêm ngặt và đầy đủ các quy định liên quan đến việc sử dụng nhãn hiệu chứng nhận nhằm duy trì, bảo vệ, nâng cao chất lượng sản phẩm, phát triển giá trị tài sản trí tuệ đối với nhãn hiệu chứng nhận “Sầu riêng Đạ Huoai”.</w:t>
      </w:r>
    </w:p>
    <w:p w:rsidR="00F21206" w:rsidRPr="00A25D8B" w:rsidRDefault="00F21206" w:rsidP="00F21206">
      <w:pPr>
        <w:spacing w:before="120" w:after="120"/>
        <w:jc w:val="both"/>
        <w:rPr>
          <w:color w:val="000000"/>
          <w:sz w:val="24"/>
          <w:szCs w:val="24"/>
        </w:rPr>
      </w:pPr>
      <w:r w:rsidRPr="00A25D8B">
        <w:rPr>
          <w:color w:val="000000"/>
          <w:sz w:val="24"/>
          <w:szCs w:val="24"/>
        </w:rPr>
        <w:t xml:space="preserve">10. </w:t>
      </w:r>
      <w:r w:rsidRPr="00A25D8B">
        <w:rPr>
          <w:color w:val="000000"/>
          <w:sz w:val="24"/>
          <w:szCs w:val="24"/>
          <w:lang w:val="vi-VN"/>
        </w:rPr>
        <w:t>Duy trì và bảo đảm chất lượng hàng h</w:t>
      </w:r>
      <w:r w:rsidRPr="00A25D8B">
        <w:rPr>
          <w:color w:val="000000"/>
          <w:sz w:val="24"/>
          <w:szCs w:val="24"/>
        </w:rPr>
        <w:t>óa</w:t>
      </w:r>
      <w:r w:rsidRPr="00A25D8B">
        <w:rPr>
          <w:color w:val="000000"/>
          <w:sz w:val="24"/>
          <w:szCs w:val="24"/>
          <w:lang w:val="vi-VN"/>
        </w:rPr>
        <w:t xml:space="preserve"> mang nhãn hiệu chứng nhận “Sầu riêng Đạ Huoai”.</w:t>
      </w:r>
    </w:p>
    <w:p w:rsidR="00F21206" w:rsidRPr="00A25D8B" w:rsidRDefault="00F21206" w:rsidP="00F21206">
      <w:pPr>
        <w:spacing w:before="120" w:after="120"/>
        <w:jc w:val="both"/>
        <w:rPr>
          <w:color w:val="000000"/>
          <w:sz w:val="24"/>
          <w:szCs w:val="24"/>
        </w:rPr>
      </w:pPr>
      <w:r w:rsidRPr="00A25D8B">
        <w:rPr>
          <w:color w:val="000000"/>
          <w:sz w:val="24"/>
          <w:szCs w:val="24"/>
          <w:lang w:val="vi-VN"/>
        </w:rPr>
        <w:t>N</w:t>
      </w:r>
      <w:r w:rsidRPr="00A25D8B">
        <w:rPr>
          <w:color w:val="000000"/>
          <w:sz w:val="24"/>
          <w:szCs w:val="24"/>
        </w:rPr>
        <w:t>ế</w:t>
      </w:r>
      <w:r w:rsidRPr="00A25D8B">
        <w:rPr>
          <w:color w:val="000000"/>
          <w:sz w:val="24"/>
          <w:szCs w:val="24"/>
          <w:lang w:val="vi-VN"/>
        </w:rPr>
        <w:t>u vi phạm những điều đã cam kết trên, chúng tôi xin chịu mọi hình thức xử lý của cơ quan quản lý nhà nước.</w:t>
      </w:r>
    </w:p>
    <w:p w:rsidR="00F21206" w:rsidRPr="00A25D8B" w:rsidRDefault="00F21206" w:rsidP="00F21206">
      <w:pPr>
        <w:spacing w:before="120" w:after="120"/>
        <w:jc w:val="both"/>
        <w:rPr>
          <w:color w:val="000000"/>
          <w:sz w:val="24"/>
          <w:szCs w:val="24"/>
        </w:rPr>
      </w:pPr>
      <w:r w:rsidRPr="00A25D8B">
        <w:rPr>
          <w:color w:val="000000"/>
          <w:sz w:val="24"/>
          <w:szCs w:val="24"/>
        </w:rPr>
        <w:t> </w:t>
      </w:r>
    </w:p>
    <w:tbl>
      <w:tblPr>
        <w:tblW w:w="7500" w:type="dxa"/>
        <w:tblCellSpacing w:w="0" w:type="dxa"/>
        <w:tblCellMar>
          <w:left w:w="0" w:type="dxa"/>
          <w:right w:w="0" w:type="dxa"/>
        </w:tblCellMar>
        <w:tblLook w:val="04A0" w:firstRow="1" w:lastRow="0" w:firstColumn="1" w:lastColumn="0" w:noHBand="0" w:noVBand="1"/>
      </w:tblPr>
      <w:tblGrid>
        <w:gridCol w:w="3544"/>
        <w:gridCol w:w="3956"/>
      </w:tblGrid>
      <w:tr w:rsidR="00F21206" w:rsidRPr="00A25D8B" w:rsidTr="001923D7">
        <w:trPr>
          <w:tblCellSpacing w:w="0" w:type="dxa"/>
        </w:trPr>
        <w:tc>
          <w:tcPr>
            <w:tcW w:w="4428" w:type="dxa"/>
            <w:tcMar>
              <w:top w:w="0" w:type="dxa"/>
              <w:left w:w="108" w:type="dxa"/>
              <w:bottom w:w="0" w:type="dxa"/>
              <w:right w:w="108" w:type="dxa"/>
            </w:tcMar>
            <w:hideMark/>
          </w:tcPr>
          <w:p w:rsidR="00F21206" w:rsidRPr="00A25D8B" w:rsidRDefault="00F21206" w:rsidP="001923D7">
            <w:pPr>
              <w:spacing w:before="120" w:after="120"/>
              <w:jc w:val="center"/>
              <w:rPr>
                <w:color w:val="000000"/>
                <w:sz w:val="24"/>
                <w:szCs w:val="24"/>
              </w:rPr>
            </w:pPr>
          </w:p>
        </w:tc>
        <w:tc>
          <w:tcPr>
            <w:tcW w:w="4428" w:type="dxa"/>
            <w:tcMar>
              <w:top w:w="0" w:type="dxa"/>
              <w:left w:w="108" w:type="dxa"/>
              <w:bottom w:w="0" w:type="dxa"/>
              <w:right w:w="108" w:type="dxa"/>
            </w:tcMar>
            <w:hideMark/>
          </w:tcPr>
          <w:p w:rsidR="00F21206" w:rsidRPr="00A25D8B" w:rsidRDefault="00F21206" w:rsidP="001923D7">
            <w:pPr>
              <w:spacing w:before="120" w:after="120"/>
              <w:jc w:val="center"/>
              <w:rPr>
                <w:color w:val="000000"/>
                <w:sz w:val="24"/>
                <w:szCs w:val="24"/>
              </w:rPr>
            </w:pPr>
            <w:r w:rsidRPr="00A25D8B">
              <w:rPr>
                <w:i/>
                <w:iCs/>
                <w:color w:val="000000"/>
                <w:sz w:val="24"/>
                <w:szCs w:val="24"/>
                <w:lang w:val="vi-VN"/>
              </w:rPr>
              <w:t>Đạ Huoa</w:t>
            </w:r>
            <w:r w:rsidRPr="00A25D8B">
              <w:rPr>
                <w:i/>
                <w:iCs/>
                <w:color w:val="000000"/>
                <w:sz w:val="24"/>
                <w:szCs w:val="24"/>
              </w:rPr>
              <w:t>i</w:t>
            </w:r>
            <w:r w:rsidRPr="00A25D8B">
              <w:rPr>
                <w:i/>
                <w:iCs/>
                <w:color w:val="000000"/>
                <w:sz w:val="24"/>
                <w:szCs w:val="24"/>
                <w:lang w:val="vi-VN"/>
              </w:rPr>
              <w:t>, ngày</w:t>
            </w:r>
            <w:r w:rsidRPr="00A25D8B">
              <w:rPr>
                <w:i/>
                <w:iCs/>
                <w:color w:val="000000"/>
                <w:sz w:val="24"/>
                <w:szCs w:val="24"/>
              </w:rPr>
              <w:t xml:space="preserve">    </w:t>
            </w:r>
            <w:r w:rsidRPr="00A25D8B">
              <w:rPr>
                <w:i/>
                <w:iCs/>
                <w:color w:val="000000"/>
                <w:sz w:val="24"/>
                <w:szCs w:val="24"/>
                <w:lang w:val="vi-VN"/>
              </w:rPr>
              <w:t> tháng</w:t>
            </w:r>
            <w:r w:rsidRPr="00A25D8B">
              <w:rPr>
                <w:i/>
                <w:iCs/>
                <w:color w:val="000000"/>
                <w:sz w:val="24"/>
                <w:szCs w:val="24"/>
              </w:rPr>
              <w:t xml:space="preserve">   </w:t>
            </w:r>
            <w:r w:rsidRPr="00A25D8B">
              <w:rPr>
                <w:i/>
                <w:iCs/>
                <w:color w:val="000000"/>
                <w:sz w:val="24"/>
                <w:szCs w:val="24"/>
                <w:lang w:val="vi-VN"/>
              </w:rPr>
              <w:t> năm</w:t>
            </w:r>
            <w:r w:rsidRPr="00A25D8B">
              <w:rPr>
                <w:color w:val="000000"/>
                <w:sz w:val="24"/>
                <w:szCs w:val="24"/>
                <w:lang w:val="vi-VN"/>
              </w:rPr>
              <w:t xml:space="preserve"> </w:t>
            </w:r>
            <w:r w:rsidRPr="00A25D8B">
              <w:rPr>
                <w:color w:val="000000"/>
                <w:sz w:val="24"/>
                <w:szCs w:val="24"/>
              </w:rPr>
              <w:br/>
            </w:r>
            <w:r w:rsidRPr="00A25D8B">
              <w:rPr>
                <w:b/>
                <w:bCs/>
                <w:color w:val="000000"/>
                <w:sz w:val="24"/>
                <w:szCs w:val="24"/>
                <w:lang w:val="vi-VN"/>
              </w:rPr>
              <w:t>Người cam kết</w:t>
            </w:r>
            <w:r w:rsidRPr="00A25D8B">
              <w:rPr>
                <w:color w:val="000000"/>
                <w:sz w:val="24"/>
                <w:szCs w:val="24"/>
              </w:rPr>
              <w:br/>
            </w:r>
            <w:r w:rsidRPr="00A25D8B">
              <w:rPr>
                <w:i/>
                <w:iCs/>
                <w:color w:val="000000"/>
                <w:sz w:val="24"/>
                <w:szCs w:val="24"/>
                <w:lang w:val="vi-VN"/>
              </w:rPr>
              <w:t>(k</w:t>
            </w:r>
            <w:r w:rsidRPr="00A25D8B">
              <w:rPr>
                <w:i/>
                <w:iCs/>
                <w:color w:val="000000"/>
                <w:sz w:val="24"/>
                <w:szCs w:val="24"/>
              </w:rPr>
              <w:t>ý</w:t>
            </w:r>
            <w:r w:rsidRPr="00A25D8B">
              <w:rPr>
                <w:i/>
                <w:iCs/>
                <w:color w:val="000000"/>
                <w:sz w:val="24"/>
                <w:szCs w:val="24"/>
                <w:lang w:val="vi-VN"/>
              </w:rPr>
              <w:t xml:space="preserve"> tên, đóng dấu)</w:t>
            </w:r>
          </w:p>
        </w:tc>
      </w:tr>
    </w:tbl>
    <w:p w:rsidR="0015564C" w:rsidRDefault="0015564C">
      <w:bookmarkStart w:id="1" w:name="_GoBack"/>
      <w:bookmarkEnd w:id="1"/>
    </w:p>
    <w:sectPr w:rsidR="0015564C" w:rsidSect="00BB56EA">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06"/>
    <w:rsid w:val="0015564C"/>
    <w:rsid w:val="0026406C"/>
    <w:rsid w:val="0057734E"/>
    <w:rsid w:val="00BB56EA"/>
    <w:rsid w:val="00F21206"/>
    <w:rsid w:val="00F6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206"/>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206"/>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Company>VienDong</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VienDong</dc:creator>
  <cp:lastModifiedBy>VienDong</cp:lastModifiedBy>
  <cp:revision>1</cp:revision>
  <dcterms:created xsi:type="dcterms:W3CDTF">2020-02-21T01:21:00Z</dcterms:created>
  <dcterms:modified xsi:type="dcterms:W3CDTF">2020-02-21T01:21:00Z</dcterms:modified>
</cp:coreProperties>
</file>